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p>
    <w:p>
      <w:pPr>
        <w:jc w:val="right"/>
        <w:rPr>
          <w:b/>
          <w:color w:val="ED7D31" w:themeColor="accent2"/>
          <w:sz w:val="24"/>
          <w:szCs w:val="24"/>
        </w:rPr>
      </w:pPr>
      <w:r>
        <w:rPr>
          <w:b/>
          <w:color w:val="ED7D31" w:themeColor="accent2"/>
          <w:sz w:val="24"/>
          <w:szCs w:val="24"/>
        </w:rPr>
        <w:t>0000年00月00日</w:t>
      </w:r>
    </w:p>
    <w:p>
      <w:pPr>
        <w:jc w:val="center"/>
        <w:rPr>
          <w:rFonts w:ascii="ヒラギノ角ゴ Pro W3" w:eastAsia="ヒラギノ角ゴ Pro W3" w:hAnsi="ヒラギノ角ゴ Pro W3" w:cs="ＭＳ Ｐゴシック"/>
          <w:color w:val="000000"/>
          <w:kern w:val="0"/>
          <w:sz w:val="40"/>
          <w:szCs w:val="40"/>
        </w:rPr>
      </w:pPr>
      <w:r>
        <w:rPr>
          <w:rFonts w:hint="eastAsia"/>
          <w:b/>
          <w:sz w:val="40"/>
          <w:szCs w:val="40"/>
        </w:rPr>
        <w:t>ワクチン接種完了のお知らせ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〇〇〇〇では新型コロナウイルス感染症対策として社員の新型コロナウイルスワクチン接種を行いました。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00月00日（〇）には000％ワクチン接種が完了しており、</w:t>
      </w:r>
      <w:r>
        <w:rPr>
          <w:rFonts w:ascii="ヒラギノ角ゴ Pro W3" w:eastAsia="ヒラギノ角ゴ Pro W3" w:hAnsi="ヒラギノ角ゴ Pro W3" w:cs="ＭＳ Ｐゴシック" w:hint="eastAsia"/>
          <w:color w:val="000000"/>
          <w:kern w:val="0"/>
          <w:szCs w:val="21"/>
        </w:rPr>
        <w:t>社員全員</w:t>
      </w:r>
      <w:r>
        <w:rPr>
          <w:rFonts w:ascii="ヒラギノ角ゴ Pro W3" w:eastAsia="ヒラギノ角ゴ Pro W3" w:hAnsi="ヒラギノ角ゴ Pro W3" w:cs="ＭＳ Ｐゴシック"/>
          <w:color w:val="000000"/>
          <w:kern w:val="0"/>
          <w:szCs w:val="21"/>
        </w:rPr>
        <w:t>大きな副反応なく無事終えましたことをご報告いたします。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■新型コロナウイルスワクチン接種完了日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00月00日（〇）：000％ワクチン接種完了</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00月00日（〇）：000％ワクチン接種完了</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rPr>
      </w:pPr>
      <w:r>
        <w:rPr>
          <w:rFonts w:ascii="ヒラギノ角ゴ Pro W3" w:eastAsia="ヒラギノ角ゴ Pro W3" w:hAnsi="ヒラギノ角ゴ Pro W3" w:cs="ＭＳ Ｐゴシック" w:hint="eastAsia"/>
          <w:color w:val="000000"/>
          <w:kern w:val="0"/>
          <w:szCs w:val="21"/>
        </w:rPr>
        <w:t>今後も引き続き、お取引先様およびお客様、従業員等の安全確保を最優先に考え、感染拡大の防止に努めてまいります</w:t>
      </w:r>
      <w:r>
        <w:rPr>
          <w:rFonts w:ascii="ヒラギノ角ゴ Pro W3" w:eastAsia="ヒラギノ角ゴ Pro W3" w:hAnsi="ヒラギノ角ゴ Pro W3" w:cs="ＭＳ Ｐゴシック" w:hint="eastAsia"/>
          <w:color w:val="000000"/>
          <w:kern w:val="0"/>
          <w:szCs w:val="21"/>
        </w:rPr>
        <w:t>。</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2021-07-16T16:22:00Z</dcterms:modified>
</cp:coreProperties>
</file>