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b/>
          <w:color w:val="0D0D0D" w:themeColor="text1" w:themeTint="F2"/>
          <w:sz w:val="48"/>
          <w:szCs w:val="48"/>
        </w:rPr>
      </w:pPr>
      <w:r>
        <w:rPr>
          <w:rFonts w:ascii="ヒラギノ角ゴ Pro W3" w:eastAsia="ヒラギノ角ゴ Pro W3" w:hAnsi="ヒラギノ角ゴ Pro W3" w:cs="ＭＳ Ｐゴシック"/>
          <w:noProof/>
          <w:color w:val="0D0D0D" w:themeColor="text1" w:themeTint="F2"/>
          <w:kern w:val="0"/>
          <w:szCs w:val="21"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>
                <wp:simplePos x="0" y="0"/>
                <wp:positionH relativeFrom="margin">
                  <wp:posOffset>173355</wp:posOffset>
                </wp:positionH>
                <wp:positionV relativeFrom="margin">
                  <wp:posOffset>2035810</wp:posOffset>
                </wp:positionV>
                <wp:extent cx="5241290" cy="1600200"/>
                <wp:effectExtent l="0" t="0" r="16510" b="26670"/>
                <wp:wrapSquare wrapText="bothSides"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290" cy="1600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ja-JP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  <w:lang w:val="ja-JP"/>
                              </w:rPr>
                              <w:t>本日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  <w:lang w:val="ja-JP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  <w:lang w:val="ja-JP"/>
                              </w:rPr>
                              <w:t>00日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  <w:lang w:val="ja-JP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  <w:lang w:val="ja-JP"/>
                              </w:rPr>
                              <w:t>の営業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  <w:lang w:val="ja-JP"/>
                              </w:rPr>
                              <w:t>時間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96"/>
                                <w:szCs w:val="96"/>
                              </w:rPr>
                              <w:t>：00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まで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の営業とさせていただきます。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4" o:spid="_x0000_s1026" type="#_x0000_t202" style="position:absolute;left:0;text-align:left;margin-left:13.65pt;margin-top:160.3pt;width:412.7pt;height:126pt;z-index:-25165516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" fillcolor="#c00000" strokecolor="white [3201]" strokeweight="1.5pt">
                <v:textbox style="mso-fit-shape-to-text:t" inset="14.4pt,7.2pt,14.4pt,7.2pt">
                  <w:txbxContent>
                    <w:p>
                      <w:pPr>
                        <w:jc w:val="center"/>
                        <w:rPr>
                          <w:sz w:val="40"/>
                          <w:szCs w:val="40"/>
                          <w:lang w:val="ja-JP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  <w:lang w:val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52"/>
                          <w:szCs w:val="52"/>
                          <w:lang w:val="ja-JP"/>
                        </w:rPr>
                        <w:t>本日</w:t>
                      </w:r>
                      <w:r>
                        <w:rPr>
                          <w:rFonts w:hint="eastAsia"/>
                          <w:b/>
                          <w:bCs/>
                          <w:sz w:val="52"/>
                          <w:szCs w:val="52"/>
                          <w:lang w:val="ja-JP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bCs/>
                          <w:sz w:val="52"/>
                          <w:szCs w:val="52"/>
                          <w:lang w:val="ja-JP"/>
                        </w:rPr>
                        <w:t>00日</w:t>
                      </w:r>
                      <w:r>
                        <w:rPr>
                          <w:rFonts w:hint="eastAsia"/>
                          <w:b/>
                          <w:bCs/>
                          <w:sz w:val="52"/>
                          <w:szCs w:val="52"/>
                          <w:lang w:val="ja-JP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bCs/>
                          <w:sz w:val="52"/>
                          <w:szCs w:val="52"/>
                          <w:lang w:val="ja-JP"/>
                        </w:rPr>
                        <w:t>の営業</w:t>
                      </w:r>
                      <w:r>
                        <w:rPr>
                          <w:rFonts w:hint="eastAsia"/>
                          <w:b/>
                          <w:bCs/>
                          <w:sz w:val="52"/>
                          <w:szCs w:val="52"/>
                          <w:lang w:val="ja-JP"/>
                        </w:rPr>
                        <w:t>時間</w:t>
                      </w:r>
                    </w:p>
                    <w:p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00</w:t>
                      </w:r>
                      <w:r>
                        <w:rPr>
                          <w:rFonts w:hint="eastAsia"/>
                          <w:color w:val="FFFFFF" w:themeColor="background1"/>
                          <w:sz w:val="96"/>
                          <w:szCs w:val="96"/>
                        </w:rPr>
                        <w:t>：00</w:t>
                      </w:r>
                    </w:p>
                    <w:p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まで</w:t>
                      </w:r>
                      <w:r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</w:rPr>
                        <w:t>の営業とさせていただきます。</w:t>
                      </w:r>
                    </w:p>
                    <w:p>
                      <w:pPr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  <w:b/>
          <w:color w:val="0D0D0D" w:themeColor="text1" w:themeTint="F2"/>
          <w:sz w:val="48"/>
          <w:szCs w:val="48"/>
        </w:rPr>
        <w:t>台風による営業時間変更のお知らせ</w:t>
      </w:r>
    </w:p>
    <w:p>
      <w:pPr>
        <w:rPr>
          <w:rFonts w:ascii="ヒラギノ角ゴ Pro W3" w:eastAsia="ヒラギノ角ゴ Pro W3" w:hAnsi="ヒラギノ角ゴ Pro W3" w:cs="ＭＳ Ｐゴシック"/>
          <w:color w:val="000000"/>
          <w:kern w:val="0"/>
          <w:sz w:val="28"/>
          <w:szCs w:val="28"/>
        </w:rPr>
      </w:pPr>
    </w:p>
    <w:p>
      <w:pPr>
        <w:rPr>
          <w:rFonts w:ascii="ヒラギノ角ゴ Pro W3" w:eastAsia="ヒラギノ角ゴ Pro W3" w:hAnsi="ヒラギノ角ゴ Pro W3" w:cs="ＭＳ Ｐゴシック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28"/>
          <w:szCs w:val="28"/>
        </w:rPr>
        <w:t>お客様には大変ご迷惑をお掛け致しまして申し訳ございませんが、宜しくお願い申し上げます。</w:t>
      </w:r>
    </w:p>
    <w:p>
      <w:pP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28"/>
          <w:szCs w:val="28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28"/>
          <w:szCs w:val="28"/>
        </w:rPr>
        <w:t>尚、翌日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 w:val="28"/>
          <w:szCs w:val="28"/>
        </w:rPr>
        <w:t>00日は通常通り営業させて頂きます。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e">
    <w:name w:val="No Spacing"/>
    <w:link w:val="af"/>
    <w:uiPriority w:val="1"/>
    <w:qFormat/>
    <w:rPr>
      <w:kern w:val="0"/>
      <w:sz w:val="22"/>
    </w:rPr>
  </w:style>
  <w:style w:type="character" w:customStyle="1" w:styleId="af">
    <w:name w:val="行間詰め (文字)"/>
    <w:basedOn w:val="a0"/>
    <w:link w:val="ae"/>
    <w:uiPriority w:val="1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2019-08-12T04:34:00Z</dcterms:modified>
</cp:coreProperties>
</file>