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QRコード決済導入のお知らせ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拝啓、時下ますますご清栄のこととお喜び申しあげます。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日頃より〇〇〇〇をご利用いただき、誠にありがとうございます。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〇〇〇〇ではこの度、来るべきキャッシュレス社会に対応すべく、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0000年00月00日(〇)より〇〇〇〇にて下記のとおりQR決済システムを導入いたします。</w:t>
      </w: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bookmarkStart w:id="0" w:name="_GoBack"/>
      <w:bookmarkEnd w:id="0"/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1. 導入背景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お客様の利便性向上、店舗の省力化共に様々なメリットを考慮し、キャッシュレス化を推進して参ります。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2. 導入時期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0000年00月00日(〇)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3. システム利用方法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1. 携帯端末にアプリをダウンロードします。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2. QRコード端末に、携帯画面に表示されているQRコードをかざします。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3. 決済が完了すると携帯端末に決済完了通知が届きます。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4ご利用いただけるQRコード決済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・〇〇〇〇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・〇〇〇〇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5. 今後の展開</w:t>
      </w:r>
    </w:p>
    <w:p>
      <w:pPr>
        <w:ind w:leftChars="135" w:left="283"/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〇〇〇では、今後の利用状況等を踏まえ、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QRコード決済の拡大を検討して参ります。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今後とも〇〇様にご満足いただけるサービスの提供に努めてまいります。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2019-08-17T05:41:00Z</dcterms:modified>
</cp:coreProperties>
</file>