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シルバーウィーク休業のお知らせ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貴社ますますご盛栄のこととお喜び申し上げます。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平素は格別のご愛顧くださり心より御礼申し上げます。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誠に勝手ながら、以下の期間を休業とさせていただきます。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pStyle w:val="aa"/>
      </w:pPr>
      <w:r>
        <w:rPr>
          <w:rFonts w:hint="eastAsia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■シルバーウィーク休暇期間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00年00月00日（〇）～00年00月00日（〇）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00年00月00日（〇）～00年00月00日（〇）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■お問い合わせ先：〇〇〇〇〇〇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※休業期間中にいただきましたお問い合わせに関しては、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00年00月00日（〇）より順次ご連絡させていただきます。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2019-07-27T17:04:00Z</dcterms:modified>
</cp:coreProperties>
</file>